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062E" w14:textId="77777777" w:rsidR="00286FD6" w:rsidRDefault="00286FD6" w:rsidP="00286FD6">
      <w:pPr>
        <w:jc w:val="center"/>
        <w:rPr>
          <w:rFonts w:ascii="Algerian" w:hAnsi="Algerian"/>
          <w:sz w:val="96"/>
        </w:rPr>
      </w:pPr>
      <w:r>
        <w:rPr>
          <w:rFonts w:ascii="Algerian" w:hAnsi="Algerian"/>
          <w:noProof/>
          <w:sz w:val="96"/>
          <w:lang w:eastAsia="cs-CZ"/>
        </w:rPr>
        <w:drawing>
          <wp:inline distT="0" distB="0" distL="0" distR="0" wp14:anchorId="33370638" wp14:editId="45EFDCC5">
            <wp:extent cx="1863090" cy="2199918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je2012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963" cy="221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7062F" w14:textId="77777777" w:rsidR="00031059" w:rsidRDefault="00286FD6" w:rsidP="00286FD6">
      <w:pPr>
        <w:jc w:val="center"/>
        <w:rPr>
          <w:rFonts w:ascii="Algerian" w:hAnsi="Algerian"/>
          <w:sz w:val="96"/>
        </w:rPr>
      </w:pPr>
      <w:r w:rsidRPr="00BF6B99">
        <w:rPr>
          <w:rFonts w:ascii="Algerian" w:hAnsi="Algerian"/>
          <w:color w:val="002060"/>
          <w:sz w:val="96"/>
        </w:rPr>
        <w:t>TEREŠOVSKÉ MÁJE</w:t>
      </w:r>
    </w:p>
    <w:p w14:paraId="33370630" w14:textId="5826EBC2" w:rsidR="00F3731B" w:rsidRPr="00192ABB" w:rsidRDefault="00F3731B" w:rsidP="00286FD6">
      <w:pPr>
        <w:jc w:val="center"/>
        <w:rPr>
          <w:rFonts w:ascii="Andalus" w:hAnsi="Andalus" w:cs="Andalus"/>
          <w:b/>
          <w:sz w:val="52"/>
          <w:szCs w:val="26"/>
          <w:u w:val="single"/>
        </w:rPr>
      </w:pPr>
      <w:r w:rsidRPr="00192ABB">
        <w:rPr>
          <w:rFonts w:ascii="Andalus" w:hAnsi="Andalus" w:cs="Andalus"/>
          <w:b/>
          <w:color w:val="00B050"/>
          <w:sz w:val="52"/>
          <w:szCs w:val="26"/>
          <w:u w:val="single"/>
        </w:rPr>
        <w:t xml:space="preserve">Pátek </w:t>
      </w:r>
      <w:r w:rsidR="00E24529">
        <w:rPr>
          <w:rFonts w:ascii="Andalus" w:hAnsi="Andalus" w:cs="Andalus"/>
          <w:b/>
          <w:color w:val="00B050"/>
          <w:sz w:val="52"/>
          <w:szCs w:val="26"/>
          <w:u w:val="single"/>
        </w:rPr>
        <w:t>9</w:t>
      </w:r>
      <w:r w:rsidR="00192ABB" w:rsidRPr="00192ABB">
        <w:rPr>
          <w:rFonts w:ascii="Andalus" w:hAnsi="Andalus" w:cs="Andalus"/>
          <w:b/>
          <w:color w:val="00B050"/>
          <w:sz w:val="52"/>
          <w:szCs w:val="26"/>
          <w:u w:val="single"/>
        </w:rPr>
        <w:t>.5.202</w:t>
      </w:r>
      <w:r w:rsidR="00E24529">
        <w:rPr>
          <w:rFonts w:ascii="Andalus" w:hAnsi="Andalus" w:cs="Andalus"/>
          <w:b/>
          <w:color w:val="00B050"/>
          <w:sz w:val="52"/>
          <w:szCs w:val="26"/>
          <w:u w:val="single"/>
        </w:rPr>
        <w:t>5</w:t>
      </w:r>
      <w:r w:rsidR="00192ABB">
        <w:rPr>
          <w:rFonts w:ascii="Andalus" w:hAnsi="Andalus" w:cs="Andalus"/>
          <w:b/>
          <w:color w:val="00B050"/>
          <w:sz w:val="52"/>
          <w:szCs w:val="26"/>
          <w:u w:val="single"/>
        </w:rPr>
        <w:t xml:space="preserve"> – 1</w:t>
      </w:r>
      <w:r w:rsidR="009D65C6">
        <w:rPr>
          <w:rFonts w:ascii="Andalus" w:hAnsi="Andalus" w:cs="Andalus"/>
          <w:b/>
          <w:color w:val="00B050"/>
          <w:sz w:val="52"/>
          <w:szCs w:val="26"/>
          <w:u w:val="single"/>
        </w:rPr>
        <w:t>8</w:t>
      </w:r>
      <w:r w:rsidR="00192ABB">
        <w:rPr>
          <w:rFonts w:ascii="Andalus" w:hAnsi="Andalus" w:cs="Andalus"/>
          <w:b/>
          <w:color w:val="00B050"/>
          <w:sz w:val="52"/>
          <w:szCs w:val="26"/>
          <w:u w:val="single"/>
        </w:rPr>
        <w:t>:00</w:t>
      </w:r>
    </w:p>
    <w:p w14:paraId="33370632" w14:textId="7D4AD6C4" w:rsidR="00F3731B" w:rsidRPr="00E24529" w:rsidRDefault="00F3731B" w:rsidP="00192ABB">
      <w:pPr>
        <w:jc w:val="center"/>
        <w:rPr>
          <w:rFonts w:ascii="Andalus" w:hAnsi="Andalus" w:cs="Andalus"/>
          <w:b/>
          <w:sz w:val="60"/>
          <w:szCs w:val="76"/>
        </w:rPr>
      </w:pPr>
      <w:r w:rsidRPr="00E24529">
        <w:rPr>
          <w:rFonts w:ascii="Andalus" w:hAnsi="Andalus" w:cs="Andalus"/>
          <w:b/>
          <w:sz w:val="60"/>
          <w:szCs w:val="76"/>
        </w:rPr>
        <w:t>Stavění májky</w:t>
      </w:r>
    </w:p>
    <w:p w14:paraId="33370633" w14:textId="77777777" w:rsidR="00F3731B" w:rsidRPr="00F3731B" w:rsidRDefault="00F3731B" w:rsidP="00286FD6">
      <w:pPr>
        <w:jc w:val="center"/>
        <w:rPr>
          <w:rFonts w:ascii="Andalus" w:hAnsi="Andalus" w:cs="Andalus"/>
          <w:b/>
          <w:sz w:val="10"/>
          <w:szCs w:val="80"/>
        </w:rPr>
      </w:pPr>
    </w:p>
    <w:p w14:paraId="33370634" w14:textId="2C52B701" w:rsidR="00BF6B99" w:rsidRPr="00192ABB" w:rsidRDefault="00BF6B99" w:rsidP="00286FD6">
      <w:pPr>
        <w:jc w:val="center"/>
        <w:rPr>
          <w:rFonts w:ascii="Andalus" w:hAnsi="Andalus" w:cs="Andalus"/>
          <w:b/>
          <w:sz w:val="52"/>
          <w:szCs w:val="26"/>
          <w:u w:val="single"/>
        </w:rPr>
      </w:pPr>
      <w:r w:rsidRPr="00192ABB">
        <w:rPr>
          <w:rFonts w:ascii="Andalus" w:hAnsi="Andalus" w:cs="Andalus"/>
          <w:b/>
          <w:color w:val="00B050"/>
          <w:sz w:val="52"/>
          <w:szCs w:val="26"/>
          <w:u w:val="single"/>
        </w:rPr>
        <w:t xml:space="preserve">Sobota </w:t>
      </w:r>
      <w:r w:rsidR="002C0DC2">
        <w:rPr>
          <w:rFonts w:ascii="Andalus" w:hAnsi="Andalus" w:cs="Andalus"/>
          <w:b/>
          <w:color w:val="00B050"/>
          <w:sz w:val="52"/>
          <w:szCs w:val="26"/>
          <w:u w:val="single"/>
        </w:rPr>
        <w:t>1</w:t>
      </w:r>
      <w:r w:rsidR="00E24529">
        <w:rPr>
          <w:rFonts w:ascii="Andalus" w:hAnsi="Andalus" w:cs="Andalus"/>
          <w:b/>
          <w:color w:val="00B050"/>
          <w:sz w:val="52"/>
          <w:szCs w:val="26"/>
          <w:u w:val="single"/>
        </w:rPr>
        <w:t>0</w:t>
      </w:r>
      <w:r w:rsidR="00192ABB" w:rsidRPr="00192ABB">
        <w:rPr>
          <w:rFonts w:ascii="Andalus" w:hAnsi="Andalus" w:cs="Andalus"/>
          <w:b/>
          <w:color w:val="00B050"/>
          <w:sz w:val="52"/>
          <w:szCs w:val="26"/>
          <w:u w:val="single"/>
        </w:rPr>
        <w:t>.5.202</w:t>
      </w:r>
      <w:r w:rsidR="00E24529">
        <w:rPr>
          <w:rFonts w:ascii="Andalus" w:hAnsi="Andalus" w:cs="Andalus"/>
          <w:b/>
          <w:color w:val="00B050"/>
          <w:sz w:val="52"/>
          <w:szCs w:val="26"/>
          <w:u w:val="single"/>
        </w:rPr>
        <w:t>5</w:t>
      </w:r>
      <w:r w:rsidRPr="00192ABB">
        <w:rPr>
          <w:rFonts w:ascii="Andalus" w:hAnsi="Andalus" w:cs="Andalus"/>
          <w:b/>
          <w:color w:val="00B050"/>
          <w:sz w:val="52"/>
          <w:szCs w:val="26"/>
          <w:u w:val="single"/>
        </w:rPr>
        <w:t xml:space="preserve"> </w:t>
      </w:r>
    </w:p>
    <w:p w14:paraId="678878DF" w14:textId="17777569" w:rsidR="00192ABB" w:rsidRDefault="00192ABB" w:rsidP="00286FD6">
      <w:pPr>
        <w:jc w:val="center"/>
        <w:rPr>
          <w:rFonts w:ascii="Andalus" w:hAnsi="Andalus" w:cs="Andalus"/>
          <w:sz w:val="46"/>
          <w:szCs w:val="40"/>
        </w:rPr>
      </w:pPr>
      <w:r>
        <w:rPr>
          <w:rFonts w:ascii="Andalus" w:hAnsi="Andalus" w:cs="Andalus"/>
          <w:sz w:val="46"/>
          <w:szCs w:val="40"/>
        </w:rPr>
        <w:t xml:space="preserve">od 14:00 </w:t>
      </w:r>
    </w:p>
    <w:p w14:paraId="1AD07B62" w14:textId="1EC59647" w:rsidR="00192ABB" w:rsidRPr="00E24529" w:rsidRDefault="00192ABB" w:rsidP="00192ABB">
      <w:pPr>
        <w:jc w:val="center"/>
        <w:rPr>
          <w:rFonts w:ascii="Andalus" w:hAnsi="Andalus" w:cs="Andalus"/>
          <w:b/>
          <w:sz w:val="66"/>
          <w:szCs w:val="74"/>
        </w:rPr>
      </w:pPr>
      <w:r w:rsidRPr="00E24529">
        <w:rPr>
          <w:rFonts w:ascii="Andalus" w:hAnsi="Andalus" w:cs="Andalus"/>
          <w:b/>
          <w:sz w:val="66"/>
          <w:szCs w:val="74"/>
        </w:rPr>
        <w:t>Průvod obcí</w:t>
      </w:r>
    </w:p>
    <w:p w14:paraId="33370635" w14:textId="41BC8ED5" w:rsidR="00286FD6" w:rsidRPr="00F3731B" w:rsidRDefault="00BF6B99" w:rsidP="00286FD6">
      <w:pPr>
        <w:jc w:val="center"/>
        <w:rPr>
          <w:rFonts w:ascii="Andalus" w:hAnsi="Andalus" w:cs="Andalus"/>
          <w:sz w:val="46"/>
          <w:szCs w:val="40"/>
        </w:rPr>
      </w:pPr>
      <w:r w:rsidRPr="00F3731B">
        <w:rPr>
          <w:rFonts w:ascii="Andalus" w:hAnsi="Andalus" w:cs="Andalus"/>
          <w:sz w:val="46"/>
          <w:szCs w:val="40"/>
        </w:rPr>
        <w:t xml:space="preserve">od </w:t>
      </w:r>
      <w:r w:rsidR="003A5C85" w:rsidRPr="00F3731B">
        <w:rPr>
          <w:rFonts w:ascii="Andalus" w:hAnsi="Andalus" w:cs="Andalus"/>
          <w:sz w:val="46"/>
          <w:szCs w:val="40"/>
        </w:rPr>
        <w:t>1</w:t>
      </w:r>
      <w:r w:rsidR="000C65E8" w:rsidRPr="00F3731B">
        <w:rPr>
          <w:rFonts w:ascii="Andalus" w:hAnsi="Andalus" w:cs="Andalus"/>
          <w:sz w:val="46"/>
          <w:szCs w:val="40"/>
        </w:rPr>
        <w:t>8</w:t>
      </w:r>
      <w:r w:rsidR="00192ABB">
        <w:rPr>
          <w:rFonts w:ascii="Andalus" w:hAnsi="Andalus" w:cs="Andalus"/>
          <w:sz w:val="46"/>
          <w:szCs w:val="40"/>
        </w:rPr>
        <w:t>:00</w:t>
      </w:r>
    </w:p>
    <w:p w14:paraId="33370636" w14:textId="77777777" w:rsidR="003A5C85" w:rsidRPr="00F3731B" w:rsidRDefault="003A5C85" w:rsidP="00286FD6">
      <w:pPr>
        <w:jc w:val="center"/>
        <w:rPr>
          <w:rFonts w:ascii="Andalus" w:hAnsi="Andalus" w:cs="Andalus"/>
          <w:b/>
          <w:sz w:val="80"/>
          <w:szCs w:val="80"/>
        </w:rPr>
      </w:pPr>
      <w:r w:rsidRPr="00F3731B">
        <w:rPr>
          <w:rFonts w:ascii="Andalus" w:hAnsi="Andalus" w:cs="Andalus"/>
          <w:b/>
          <w:sz w:val="72"/>
          <w:szCs w:val="80"/>
        </w:rPr>
        <w:t>Májová zábava v</w:t>
      </w:r>
      <w:r w:rsidR="004F1B11" w:rsidRPr="00F3731B">
        <w:rPr>
          <w:rFonts w:ascii="Andalus" w:hAnsi="Andalus" w:cs="Andalus"/>
          <w:b/>
          <w:sz w:val="72"/>
          <w:szCs w:val="80"/>
        </w:rPr>
        <w:t> letním kině</w:t>
      </w:r>
    </w:p>
    <w:p w14:paraId="33370637" w14:textId="09040AA9" w:rsidR="003A5C85" w:rsidRPr="00F3731B" w:rsidRDefault="00F3731B" w:rsidP="00286FD6">
      <w:pPr>
        <w:jc w:val="center"/>
        <w:rPr>
          <w:sz w:val="44"/>
          <w:szCs w:val="40"/>
        </w:rPr>
      </w:pPr>
      <w:r w:rsidRPr="00F3731B">
        <w:rPr>
          <w:rFonts w:ascii="Andalus" w:hAnsi="Andalus" w:cs="Andalus"/>
          <w:sz w:val="56"/>
          <w:szCs w:val="40"/>
        </w:rPr>
        <w:t>h</w:t>
      </w:r>
      <w:r w:rsidR="003A5C85" w:rsidRPr="00F3731B">
        <w:rPr>
          <w:rFonts w:ascii="Andalus" w:hAnsi="Andalus" w:cs="Andalus"/>
          <w:sz w:val="56"/>
          <w:szCs w:val="40"/>
        </w:rPr>
        <w:t>raj</w:t>
      </w:r>
      <w:r w:rsidR="00986692" w:rsidRPr="00F3731B">
        <w:rPr>
          <w:rFonts w:ascii="Andalus" w:hAnsi="Andalus" w:cs="Andalus"/>
          <w:sz w:val="56"/>
          <w:szCs w:val="40"/>
        </w:rPr>
        <w:t>e</w:t>
      </w:r>
      <w:r w:rsidR="003A5C85" w:rsidRPr="00F3731B">
        <w:rPr>
          <w:rFonts w:ascii="Andalus" w:hAnsi="Andalus" w:cs="Andalus"/>
          <w:sz w:val="56"/>
          <w:szCs w:val="40"/>
        </w:rPr>
        <w:t xml:space="preserve"> </w:t>
      </w:r>
      <w:r w:rsidR="00986692" w:rsidRPr="00E24529">
        <w:rPr>
          <w:rFonts w:asciiTheme="majorHAnsi" w:hAnsiTheme="majorHAnsi" w:cs="Andalus"/>
          <w:sz w:val="56"/>
          <w:szCs w:val="38"/>
        </w:rPr>
        <w:t>Perla</w:t>
      </w:r>
      <w:r w:rsidR="00E24529" w:rsidRPr="00E24529">
        <w:rPr>
          <w:rFonts w:asciiTheme="majorHAnsi" w:hAnsiTheme="majorHAnsi" w:cs="Andalus"/>
          <w:sz w:val="56"/>
          <w:szCs w:val="38"/>
        </w:rPr>
        <w:t xml:space="preserve"> Revival</w:t>
      </w:r>
      <w:r w:rsidR="00986692" w:rsidRPr="00E24529">
        <w:rPr>
          <w:rFonts w:asciiTheme="majorHAnsi" w:hAnsiTheme="majorHAnsi" w:cs="Andalus"/>
          <w:sz w:val="56"/>
          <w:szCs w:val="38"/>
        </w:rPr>
        <w:t xml:space="preserve"> </w:t>
      </w:r>
      <w:r>
        <w:rPr>
          <w:rFonts w:asciiTheme="majorHAnsi" w:hAnsiTheme="majorHAnsi" w:cs="Andalus"/>
          <w:noProof/>
          <w:sz w:val="72"/>
          <w:szCs w:val="40"/>
          <w:lang w:eastAsia="cs-CZ"/>
        </w:rPr>
        <w:drawing>
          <wp:inline distT="0" distB="0" distL="0" distR="0" wp14:anchorId="3337063A" wp14:editId="3337063B">
            <wp:extent cx="679912" cy="742950"/>
            <wp:effectExtent l="0" t="0" r="6350" b="0"/>
            <wp:docPr id="4" name="Obrázek 4" descr="C:\Users\Roman\AppData\Local\Microsoft\Windows\INetCache\IE\73BJKF1V\German,_maple_Violi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n\AppData\Local\Microsoft\Windows\INetCache\IE\73BJKF1V\German,_maple_Violin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1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ndalus"/>
          <w:noProof/>
          <w:sz w:val="72"/>
          <w:szCs w:val="40"/>
          <w:lang w:eastAsia="cs-CZ"/>
        </w:rPr>
        <w:drawing>
          <wp:inline distT="0" distB="0" distL="0" distR="0" wp14:anchorId="3337063C" wp14:editId="3337063D">
            <wp:extent cx="924102" cy="676275"/>
            <wp:effectExtent l="0" t="0" r="9525" b="0"/>
            <wp:docPr id="3" name="Obrázek 3" descr="C:\Users\Roman\AppData\Local\Microsoft\Windows\INetCache\IE\HUSWSBV1\220px-Fisarmonica_nera_a_pian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n\AppData\Local\Microsoft\Windows\INetCache\IE\HUSWSBV1\220px-Fisarmonica_nera_a_piano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102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DC2">
        <w:rPr>
          <w:noProof/>
          <w:sz w:val="44"/>
          <w:szCs w:val="40"/>
        </w:rPr>
        <w:drawing>
          <wp:inline distT="0" distB="0" distL="0" distR="0" wp14:anchorId="6245F67E" wp14:editId="7BF5EE76">
            <wp:extent cx="701040" cy="701040"/>
            <wp:effectExtent l="0" t="0" r="3810" b="3810"/>
            <wp:docPr id="18825060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06064" name="Obrázek 18825060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C85" w:rsidRPr="00F3731B" w:rsidSect="00332BDE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17"/>
    <w:rsid w:val="00031059"/>
    <w:rsid w:val="000C65E8"/>
    <w:rsid w:val="00192ABB"/>
    <w:rsid w:val="00286FD6"/>
    <w:rsid w:val="002C0DC2"/>
    <w:rsid w:val="00332BDE"/>
    <w:rsid w:val="003A5C85"/>
    <w:rsid w:val="004F1B11"/>
    <w:rsid w:val="00557929"/>
    <w:rsid w:val="006C1D23"/>
    <w:rsid w:val="00827BA3"/>
    <w:rsid w:val="00861D4A"/>
    <w:rsid w:val="00986692"/>
    <w:rsid w:val="009D65C6"/>
    <w:rsid w:val="00A011BC"/>
    <w:rsid w:val="00BF6B99"/>
    <w:rsid w:val="00E24529"/>
    <w:rsid w:val="00E312E8"/>
    <w:rsid w:val="00F3731B"/>
    <w:rsid w:val="00FA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062E"/>
  <w15:docId w15:val="{E255D813-B896-4BD2-9D60-3486D1C1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C9B6A-C8E8-4264-BF92-168747D4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 Dibus</cp:lastModifiedBy>
  <cp:revision>13</cp:revision>
  <cp:lastPrinted>2025-05-05T10:11:00Z</cp:lastPrinted>
  <dcterms:created xsi:type="dcterms:W3CDTF">2015-05-01T11:08:00Z</dcterms:created>
  <dcterms:modified xsi:type="dcterms:W3CDTF">2025-05-05T10:11:00Z</dcterms:modified>
</cp:coreProperties>
</file>